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53C5" w:rsidRPr="00EB0020" w:rsidRDefault="006553C5" w:rsidP="00AD01BC">
      <w:pPr>
        <w:jc w:val="center"/>
        <w:rPr>
          <w:b/>
          <w:sz w:val="32"/>
          <w:szCs w:val="32"/>
        </w:rPr>
      </w:pPr>
      <w:r w:rsidRPr="00EB0020">
        <w:rPr>
          <w:rFonts w:hint="eastAsia"/>
          <w:b/>
          <w:sz w:val="32"/>
          <w:szCs w:val="32"/>
        </w:rPr>
        <w:t>盐田国际集装箱码头有限公司</w:t>
      </w:r>
    </w:p>
    <w:p w:rsidR="002B2B72" w:rsidRPr="00EB0020" w:rsidRDefault="00706AC2" w:rsidP="00AD01BC">
      <w:pPr>
        <w:jc w:val="center"/>
        <w:rPr>
          <w:b/>
          <w:sz w:val="32"/>
          <w:szCs w:val="32"/>
        </w:rPr>
      </w:pPr>
      <w:r>
        <w:rPr>
          <w:rFonts w:hint="eastAsia"/>
          <w:b/>
          <w:sz w:val="32"/>
          <w:szCs w:val="32"/>
        </w:rPr>
        <w:t>闸</w:t>
      </w:r>
      <w:r w:rsidR="00C229F4">
        <w:rPr>
          <w:rFonts w:hint="eastAsia"/>
          <w:b/>
          <w:sz w:val="32"/>
          <w:szCs w:val="32"/>
        </w:rPr>
        <w:t>口</w:t>
      </w:r>
      <w:r>
        <w:rPr>
          <w:rFonts w:hint="eastAsia"/>
          <w:b/>
          <w:sz w:val="32"/>
          <w:szCs w:val="32"/>
        </w:rPr>
        <w:t>道地磅称重申请表</w:t>
      </w:r>
    </w:p>
    <w:tbl>
      <w:tblPr>
        <w:tblW w:w="978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43"/>
        <w:gridCol w:w="3261"/>
        <w:gridCol w:w="1701"/>
        <w:gridCol w:w="2976"/>
      </w:tblGrid>
      <w:tr w:rsidR="001842EE" w:rsidTr="007140B1">
        <w:trPr>
          <w:trHeight w:val="589"/>
        </w:trPr>
        <w:tc>
          <w:tcPr>
            <w:tcW w:w="1843" w:type="dxa"/>
            <w:vAlign w:val="center"/>
          </w:tcPr>
          <w:p w:rsidR="001842EE" w:rsidRDefault="001842EE" w:rsidP="00626B98">
            <w:pPr>
              <w:jc w:val="center"/>
            </w:pPr>
            <w:r w:rsidRPr="00AD01BC">
              <w:rPr>
                <w:rFonts w:hint="eastAsia"/>
              </w:rPr>
              <w:t>申请单位名称</w:t>
            </w:r>
          </w:p>
        </w:tc>
        <w:tc>
          <w:tcPr>
            <w:tcW w:w="7938" w:type="dxa"/>
            <w:gridSpan w:val="3"/>
            <w:vAlign w:val="center"/>
          </w:tcPr>
          <w:p w:rsidR="00AC4554" w:rsidRDefault="00AC4554"/>
        </w:tc>
      </w:tr>
      <w:tr w:rsidR="001842EE" w:rsidTr="007140B1">
        <w:trPr>
          <w:trHeight w:val="554"/>
        </w:trPr>
        <w:tc>
          <w:tcPr>
            <w:tcW w:w="1843" w:type="dxa"/>
            <w:vAlign w:val="center"/>
          </w:tcPr>
          <w:p w:rsidR="001842EE" w:rsidRPr="00AD01BC" w:rsidRDefault="001842EE" w:rsidP="00626B98">
            <w:pPr>
              <w:jc w:val="center"/>
            </w:pPr>
            <w:r>
              <w:rPr>
                <w:rFonts w:hint="eastAsia"/>
              </w:rPr>
              <w:t>联</w:t>
            </w:r>
            <w:r w:rsidR="00EC1AB2">
              <w:rPr>
                <w:rFonts w:hint="eastAsia"/>
              </w:rPr>
              <w:t xml:space="preserve">  </w:t>
            </w:r>
            <w:r>
              <w:rPr>
                <w:rFonts w:hint="eastAsia"/>
              </w:rPr>
              <w:t>系</w:t>
            </w:r>
            <w:r w:rsidR="00EC1AB2">
              <w:rPr>
                <w:rFonts w:hint="eastAsia"/>
              </w:rPr>
              <w:t xml:space="preserve">  </w:t>
            </w:r>
            <w:r w:rsidRPr="00AD01BC">
              <w:rPr>
                <w:rFonts w:hint="eastAsia"/>
              </w:rPr>
              <w:t>人</w:t>
            </w:r>
          </w:p>
        </w:tc>
        <w:tc>
          <w:tcPr>
            <w:tcW w:w="3261" w:type="dxa"/>
            <w:vAlign w:val="center"/>
          </w:tcPr>
          <w:p w:rsidR="00AC4554" w:rsidRDefault="00AC4554"/>
        </w:tc>
        <w:tc>
          <w:tcPr>
            <w:tcW w:w="1701" w:type="dxa"/>
            <w:vAlign w:val="center"/>
          </w:tcPr>
          <w:p w:rsidR="00EA3331" w:rsidRDefault="001842EE">
            <w:pPr>
              <w:jc w:val="center"/>
              <w:rPr>
                <w:sz w:val="18"/>
                <w:szCs w:val="18"/>
              </w:rPr>
            </w:pPr>
            <w:r w:rsidRPr="00AD01BC">
              <w:rPr>
                <w:rFonts w:hint="eastAsia"/>
              </w:rPr>
              <w:t>联系电话</w:t>
            </w:r>
          </w:p>
        </w:tc>
        <w:tc>
          <w:tcPr>
            <w:tcW w:w="2976" w:type="dxa"/>
            <w:vAlign w:val="center"/>
          </w:tcPr>
          <w:p w:rsidR="00AC4554" w:rsidRDefault="00AC4554"/>
        </w:tc>
      </w:tr>
      <w:tr w:rsidR="0070059E" w:rsidTr="007140B1">
        <w:trPr>
          <w:trHeight w:val="973"/>
        </w:trPr>
        <w:tc>
          <w:tcPr>
            <w:tcW w:w="1843" w:type="dxa"/>
            <w:vAlign w:val="center"/>
          </w:tcPr>
          <w:p w:rsidR="0070059E" w:rsidRDefault="0070059E" w:rsidP="00626B98">
            <w:pPr>
              <w:jc w:val="center"/>
            </w:pPr>
            <w:r w:rsidRPr="00AD01BC">
              <w:rPr>
                <w:rFonts w:hint="eastAsia"/>
              </w:rPr>
              <w:t>集</w:t>
            </w:r>
            <w:r>
              <w:rPr>
                <w:rFonts w:hint="eastAsia"/>
              </w:rPr>
              <w:t xml:space="preserve"> </w:t>
            </w:r>
            <w:r w:rsidRPr="00AD01BC">
              <w:rPr>
                <w:rFonts w:hint="eastAsia"/>
              </w:rPr>
              <w:t>装</w:t>
            </w:r>
            <w:r>
              <w:rPr>
                <w:rFonts w:hint="eastAsia"/>
              </w:rPr>
              <w:t xml:space="preserve"> </w:t>
            </w:r>
            <w:r w:rsidRPr="00AD01BC">
              <w:rPr>
                <w:rFonts w:hint="eastAsia"/>
              </w:rPr>
              <w:t>箱</w:t>
            </w:r>
            <w:r>
              <w:rPr>
                <w:rFonts w:hint="eastAsia"/>
              </w:rPr>
              <w:t xml:space="preserve"> </w:t>
            </w:r>
            <w:r w:rsidRPr="00AD01BC">
              <w:rPr>
                <w:rFonts w:hint="eastAsia"/>
              </w:rPr>
              <w:t>号</w:t>
            </w:r>
          </w:p>
        </w:tc>
        <w:tc>
          <w:tcPr>
            <w:tcW w:w="7938" w:type="dxa"/>
            <w:gridSpan w:val="3"/>
          </w:tcPr>
          <w:p w:rsidR="00FF4B54" w:rsidRPr="007140B1" w:rsidRDefault="00FF4B54" w:rsidP="00FF4B54">
            <w:pPr>
              <w:pStyle w:val="Default"/>
              <w:rPr>
                <w:sz w:val="11"/>
                <w:szCs w:val="11"/>
              </w:rPr>
            </w:pPr>
          </w:p>
          <w:tbl>
            <w:tblPr>
              <w:tblW w:w="0" w:type="auto"/>
              <w:tblBorders>
                <w:top w:val="nil"/>
                <w:left w:val="nil"/>
                <w:bottom w:val="nil"/>
                <w:right w:val="nil"/>
              </w:tblBorders>
              <w:tblLook w:val="0000"/>
            </w:tblPr>
            <w:tblGrid>
              <w:gridCol w:w="7614"/>
            </w:tblGrid>
            <w:tr w:rsidR="001671E8">
              <w:trPr>
                <w:trHeight w:val="113"/>
              </w:trPr>
              <w:tc>
                <w:tcPr>
                  <w:tcW w:w="0" w:type="auto"/>
                </w:tcPr>
                <w:p w:rsidR="001671E8" w:rsidRDefault="001671E8">
                  <w:pPr>
                    <w:pStyle w:val="Default"/>
                    <w:rPr>
                      <w:rFonts w:hAnsi="Calibri"/>
                      <w:sz w:val="18"/>
                      <w:szCs w:val="18"/>
                    </w:rPr>
                  </w:pPr>
                  <w:r>
                    <w:t xml:space="preserve"> </w:t>
                  </w:r>
                  <w:r w:rsidR="0079410D">
                    <w:rPr>
                      <w:rFonts w:hint="eastAsia"/>
                      <w:sz w:val="21"/>
                      <w:szCs w:val="21"/>
                    </w:rPr>
                    <w:t xml:space="preserve">                                  </w:t>
                  </w:r>
                  <w:r>
                    <w:rPr>
                      <w:rFonts w:hint="eastAsia"/>
                      <w:sz w:val="21"/>
                      <w:szCs w:val="21"/>
                    </w:rPr>
                    <w:t>□</w:t>
                  </w:r>
                  <w:r>
                    <w:rPr>
                      <w:sz w:val="21"/>
                      <w:szCs w:val="21"/>
                    </w:rPr>
                    <w:t xml:space="preserve"> </w:t>
                  </w:r>
                  <w:r>
                    <w:rPr>
                      <w:rFonts w:hint="eastAsia"/>
                      <w:sz w:val="21"/>
                      <w:szCs w:val="21"/>
                    </w:rPr>
                    <w:t>孖公柜（双</w:t>
                  </w:r>
                  <w:r>
                    <w:rPr>
                      <w:rFonts w:ascii="Calibri" w:hAnsi="Calibri" w:cs="Calibri"/>
                      <w:b/>
                      <w:bCs/>
                      <w:sz w:val="18"/>
                      <w:szCs w:val="18"/>
                    </w:rPr>
                    <w:t>20</w:t>
                  </w:r>
                  <w:r>
                    <w:rPr>
                      <w:rFonts w:hAnsi="Calibri" w:hint="eastAsia"/>
                      <w:sz w:val="18"/>
                      <w:szCs w:val="18"/>
                    </w:rPr>
                    <w:t>尺集装箱同车运输）请打勾</w:t>
                  </w:r>
                  <w:r>
                    <w:rPr>
                      <w:rFonts w:hAnsi="Calibri"/>
                      <w:sz w:val="18"/>
                      <w:szCs w:val="18"/>
                    </w:rPr>
                    <w:t xml:space="preserve"> </w:t>
                  </w:r>
                </w:p>
                <w:p w:rsidR="001671E8" w:rsidRPr="007140B1" w:rsidRDefault="001671E8" w:rsidP="001671E8">
                  <w:pPr>
                    <w:pStyle w:val="Default"/>
                    <w:ind w:firstLine="360"/>
                    <w:rPr>
                      <w:rFonts w:hAnsi="Calibri"/>
                      <w:sz w:val="11"/>
                      <w:szCs w:val="11"/>
                    </w:rPr>
                  </w:pPr>
                </w:p>
              </w:tc>
            </w:tr>
          </w:tbl>
          <w:p w:rsidR="0070059E" w:rsidRPr="004545B9" w:rsidRDefault="00375F7A" w:rsidP="00E91F1B">
            <w:pPr>
              <w:tabs>
                <w:tab w:val="center" w:pos="4153"/>
                <w:tab w:val="right" w:pos="8306"/>
              </w:tabs>
              <w:snapToGrid w:val="0"/>
              <w:ind w:firstLineChars="150" w:firstLine="271"/>
              <w:rPr>
                <w:b/>
                <w:sz w:val="18"/>
                <w:szCs w:val="18"/>
              </w:rPr>
            </w:pPr>
            <w:r w:rsidRPr="00375F7A">
              <w:rPr>
                <w:b/>
                <w:sz w:val="18"/>
                <w:szCs w:val="18"/>
              </w:rPr>
              <w:t>(</w:t>
            </w:r>
            <w:r w:rsidRPr="00375F7A">
              <w:rPr>
                <w:rFonts w:hint="eastAsia"/>
                <w:b/>
                <w:sz w:val="18"/>
                <w:szCs w:val="18"/>
              </w:rPr>
              <w:t>每份申请表仅供申请一个集装箱称重，若</w:t>
            </w:r>
            <w:r w:rsidR="00706AC2">
              <w:rPr>
                <w:rFonts w:hint="eastAsia"/>
                <w:b/>
                <w:sz w:val="18"/>
                <w:szCs w:val="18"/>
              </w:rPr>
              <w:t>申请人</w:t>
            </w:r>
            <w:r w:rsidRPr="00375F7A">
              <w:rPr>
                <w:rFonts w:hint="eastAsia"/>
                <w:b/>
                <w:sz w:val="18"/>
                <w:szCs w:val="18"/>
              </w:rPr>
              <w:t>有多个集装箱需申请，请逐箱逐表申请</w:t>
            </w:r>
            <w:r w:rsidRPr="00375F7A">
              <w:rPr>
                <w:b/>
                <w:sz w:val="18"/>
                <w:szCs w:val="18"/>
              </w:rPr>
              <w:t>)</w:t>
            </w:r>
          </w:p>
        </w:tc>
      </w:tr>
      <w:tr w:rsidR="00AD01BC" w:rsidTr="007140B1">
        <w:trPr>
          <w:trHeight w:val="2648"/>
        </w:trPr>
        <w:tc>
          <w:tcPr>
            <w:tcW w:w="9781" w:type="dxa"/>
            <w:gridSpan w:val="4"/>
          </w:tcPr>
          <w:p w:rsidR="00AD01BC" w:rsidRDefault="00DC4C1B" w:rsidP="00D32CE1">
            <w:pPr>
              <w:spacing w:line="480" w:lineRule="auto"/>
            </w:pPr>
            <w:r w:rsidRPr="00C5268F">
              <w:rPr>
                <w:rFonts w:asciiTheme="minorEastAsia" w:hAnsiTheme="minorEastAsia" w:hint="eastAsia"/>
                <w:sz w:val="24"/>
                <w:szCs w:val="24"/>
              </w:rPr>
              <w:t>盐田国际集装箱码头有限公司</w:t>
            </w:r>
            <w:r w:rsidR="00AD01BC" w:rsidRPr="00AD01BC">
              <w:rPr>
                <w:rFonts w:hint="eastAsia"/>
              </w:rPr>
              <w:t>：</w:t>
            </w:r>
          </w:p>
          <w:p w:rsidR="009B3C62" w:rsidRDefault="00AD01BC" w:rsidP="009B3C62">
            <w:pPr>
              <w:ind w:firstLineChars="200" w:firstLine="420"/>
            </w:pPr>
            <w:r>
              <w:rPr>
                <w:rFonts w:hint="eastAsia"/>
              </w:rPr>
              <w:t>我司</w:t>
            </w:r>
            <w:r w:rsidR="00D01E12">
              <w:rPr>
                <w:rFonts w:hint="eastAsia"/>
              </w:rPr>
              <w:t>现</w:t>
            </w:r>
            <w:r w:rsidR="00DC4C1B">
              <w:rPr>
                <w:rFonts w:hint="eastAsia"/>
              </w:rPr>
              <w:t>向贵司</w:t>
            </w:r>
            <w:r>
              <w:rPr>
                <w:rFonts w:hint="eastAsia"/>
              </w:rPr>
              <w:t>申请</w:t>
            </w:r>
            <w:r w:rsidR="00DC4C1B">
              <w:rPr>
                <w:rFonts w:hint="eastAsia"/>
              </w:rPr>
              <w:t>使用</w:t>
            </w:r>
            <w:r w:rsidR="004545B9">
              <w:rPr>
                <w:rFonts w:hint="eastAsia"/>
              </w:rPr>
              <w:t>闸道</w:t>
            </w:r>
            <w:r>
              <w:rPr>
                <w:rFonts w:hint="eastAsia"/>
              </w:rPr>
              <w:t>地磅</w:t>
            </w:r>
            <w:r w:rsidR="00E1556C">
              <w:rPr>
                <w:rFonts w:hint="eastAsia"/>
              </w:rPr>
              <w:t>(</w:t>
            </w:r>
            <w:r w:rsidR="00E1556C">
              <w:rPr>
                <w:rFonts w:hint="eastAsia"/>
              </w:rPr>
              <w:t>或</w:t>
            </w:r>
            <w:r w:rsidR="00E1556C">
              <w:rPr>
                <w:rFonts w:hint="eastAsia"/>
                <w:szCs w:val="21"/>
              </w:rPr>
              <w:t>孖公柜</w:t>
            </w:r>
            <w:r w:rsidR="00E1556C">
              <w:rPr>
                <w:rFonts w:hint="eastAsia"/>
              </w:rPr>
              <w:t>使用场内地磅</w:t>
            </w:r>
            <w:r w:rsidR="00E1556C">
              <w:rPr>
                <w:rFonts w:hint="eastAsia"/>
              </w:rPr>
              <w:t>)</w:t>
            </w:r>
            <w:r>
              <w:rPr>
                <w:rFonts w:hint="eastAsia"/>
              </w:rPr>
              <w:t>有偿称重服务</w:t>
            </w:r>
            <w:r w:rsidR="00D01E12">
              <w:rPr>
                <w:rFonts w:hint="eastAsia"/>
              </w:rPr>
              <w:t>，</w:t>
            </w:r>
            <w:r w:rsidR="00431A54">
              <w:rPr>
                <w:rFonts w:hint="eastAsia"/>
              </w:rPr>
              <w:t>对于上述</w:t>
            </w:r>
            <w:r w:rsidR="00D01E12">
              <w:rPr>
                <w:rFonts w:hint="eastAsia"/>
              </w:rPr>
              <w:t>称重服务我司</w:t>
            </w:r>
            <w:r w:rsidR="00EE5909">
              <w:rPr>
                <w:rFonts w:hint="eastAsia"/>
              </w:rPr>
              <w:t>已</w:t>
            </w:r>
            <w:r w:rsidR="00431A54">
              <w:rPr>
                <w:rFonts w:hint="eastAsia"/>
              </w:rPr>
              <w:t>充分了解全部服务内容、</w:t>
            </w:r>
            <w:r w:rsidR="00EE5909">
              <w:rPr>
                <w:rFonts w:hint="eastAsia"/>
              </w:rPr>
              <w:t>阅读并</w:t>
            </w:r>
            <w:r w:rsidR="00C068C6">
              <w:rPr>
                <w:rFonts w:hint="eastAsia"/>
              </w:rPr>
              <w:t>全部</w:t>
            </w:r>
            <w:r w:rsidR="00EE5909">
              <w:rPr>
                <w:rFonts w:hint="eastAsia"/>
              </w:rPr>
              <w:t>接受</w:t>
            </w:r>
            <w:r w:rsidR="00D01E12">
              <w:rPr>
                <w:rFonts w:hint="eastAsia"/>
              </w:rPr>
              <w:t>本</w:t>
            </w:r>
            <w:r w:rsidR="00EE5909">
              <w:rPr>
                <w:rFonts w:hint="eastAsia"/>
              </w:rPr>
              <w:t>申请表</w:t>
            </w:r>
            <w:r w:rsidR="00D01E12">
              <w:rPr>
                <w:rFonts w:hint="eastAsia"/>
              </w:rPr>
              <w:t>所载</w:t>
            </w:r>
            <w:r w:rsidR="00EE5909">
              <w:rPr>
                <w:rFonts w:hint="eastAsia"/>
              </w:rPr>
              <w:t>的注意</w:t>
            </w:r>
            <w:r w:rsidR="001842EE">
              <w:rPr>
                <w:rFonts w:hint="eastAsia"/>
              </w:rPr>
              <w:t>事项</w:t>
            </w:r>
            <w:r w:rsidR="00431A54">
              <w:rPr>
                <w:rFonts w:hint="eastAsia"/>
              </w:rPr>
              <w:t>，贵司已按法律规定</w:t>
            </w:r>
            <w:r w:rsidR="005F6739">
              <w:rPr>
                <w:rFonts w:hint="eastAsia"/>
              </w:rPr>
              <w:t>履行了全部</w:t>
            </w:r>
            <w:r w:rsidR="00431A54">
              <w:rPr>
                <w:rFonts w:hint="eastAsia"/>
              </w:rPr>
              <w:t>告知及说明</w:t>
            </w:r>
            <w:r w:rsidR="005F6739">
              <w:rPr>
                <w:rFonts w:hint="eastAsia"/>
              </w:rPr>
              <w:t>义务</w:t>
            </w:r>
            <w:r w:rsidR="00D01E12">
              <w:rPr>
                <w:rFonts w:hint="eastAsia"/>
              </w:rPr>
              <w:t>。我司</w:t>
            </w:r>
            <w:r w:rsidR="001842EE">
              <w:rPr>
                <w:rFonts w:hint="eastAsia"/>
              </w:rPr>
              <w:t>确认</w:t>
            </w:r>
            <w:r w:rsidR="00D01E12">
              <w:rPr>
                <w:rFonts w:hint="eastAsia"/>
              </w:rPr>
              <w:t>本申请表各项</w:t>
            </w:r>
            <w:r w:rsidRPr="00AD01BC">
              <w:rPr>
                <w:rFonts w:hint="eastAsia"/>
              </w:rPr>
              <w:t>信息</w:t>
            </w:r>
            <w:r w:rsidR="00D01E12">
              <w:rPr>
                <w:rFonts w:hint="eastAsia"/>
              </w:rPr>
              <w:t>已经</w:t>
            </w:r>
            <w:r w:rsidRPr="00AD01BC">
              <w:rPr>
                <w:rFonts w:hint="eastAsia"/>
              </w:rPr>
              <w:t>真实准确</w:t>
            </w:r>
            <w:r w:rsidR="00D01E12">
              <w:rPr>
                <w:rFonts w:hint="eastAsia"/>
              </w:rPr>
              <w:t>填写</w:t>
            </w:r>
            <w:r w:rsidR="00480090">
              <w:rPr>
                <w:rFonts w:hint="eastAsia"/>
              </w:rPr>
              <w:t>并</w:t>
            </w:r>
            <w:r w:rsidR="00D01E12">
              <w:rPr>
                <w:rFonts w:hint="eastAsia"/>
              </w:rPr>
              <w:t>承诺</w:t>
            </w:r>
            <w:r w:rsidR="001E6A06">
              <w:rPr>
                <w:rFonts w:hint="eastAsia"/>
              </w:rPr>
              <w:t>支付</w:t>
            </w:r>
            <w:r w:rsidR="00C068C6">
              <w:rPr>
                <w:rFonts w:hint="eastAsia"/>
              </w:rPr>
              <w:t>相关服务</w:t>
            </w:r>
            <w:r w:rsidR="00D01E12">
              <w:rPr>
                <w:rFonts w:hint="eastAsia"/>
              </w:rPr>
              <w:t>费用。</w:t>
            </w:r>
          </w:p>
          <w:p w:rsidR="00491B76" w:rsidRDefault="00491B76" w:rsidP="00B868C3"/>
          <w:p w:rsidR="00AD01BC" w:rsidRDefault="00AD01BC" w:rsidP="00AD01BC">
            <w:pPr>
              <w:ind w:right="420" w:firstLineChars="2850" w:firstLine="5985"/>
            </w:pPr>
            <w:r w:rsidRPr="00AD01BC">
              <w:rPr>
                <w:rFonts w:hint="eastAsia"/>
              </w:rPr>
              <w:t>申请单位</w:t>
            </w:r>
            <w:r w:rsidRPr="00AD01BC">
              <w:rPr>
                <w:rFonts w:hint="eastAsia"/>
              </w:rPr>
              <w:t>(</w:t>
            </w:r>
            <w:r w:rsidRPr="00AD01BC">
              <w:rPr>
                <w:rFonts w:hint="eastAsia"/>
              </w:rPr>
              <w:t>盖公章</w:t>
            </w:r>
            <w:r w:rsidRPr="00AD01BC">
              <w:rPr>
                <w:rFonts w:hint="eastAsia"/>
              </w:rPr>
              <w:t>):</w:t>
            </w:r>
          </w:p>
          <w:p w:rsidR="00AD01BC" w:rsidRDefault="00AD01BC" w:rsidP="00AD01BC">
            <w:pPr>
              <w:ind w:right="420"/>
            </w:pPr>
          </w:p>
          <w:p w:rsidR="005465B5" w:rsidRDefault="0037059D" w:rsidP="0079410D">
            <w:pPr>
              <w:ind w:right="420"/>
            </w:pPr>
            <w:r>
              <w:rPr>
                <w:rFonts w:hint="eastAsia"/>
              </w:rPr>
              <w:t xml:space="preserve">                                                         </w:t>
            </w:r>
            <w:r w:rsidR="00AD01BC" w:rsidRPr="00AD01BC">
              <w:rPr>
                <w:rFonts w:hint="eastAsia"/>
              </w:rPr>
              <w:t>申请日期</w:t>
            </w:r>
            <w:r w:rsidR="00AD01BC" w:rsidRPr="00AD01BC">
              <w:rPr>
                <w:rFonts w:hint="eastAsia"/>
              </w:rPr>
              <w:t>:</w:t>
            </w:r>
            <w:r>
              <w:rPr>
                <w:rFonts w:hint="eastAsia"/>
              </w:rPr>
              <w:t xml:space="preserve">     </w:t>
            </w:r>
            <w:r w:rsidR="0079410D">
              <w:rPr>
                <w:rFonts w:hint="eastAsia"/>
              </w:rPr>
              <w:t xml:space="preserve"> </w:t>
            </w:r>
            <w:r>
              <w:rPr>
                <w:rFonts w:hint="eastAsia"/>
              </w:rPr>
              <w:t xml:space="preserve"> </w:t>
            </w:r>
            <w:r>
              <w:rPr>
                <w:rFonts w:hint="eastAsia"/>
              </w:rPr>
              <w:t>年</w:t>
            </w:r>
            <w:r>
              <w:rPr>
                <w:rFonts w:hint="eastAsia"/>
              </w:rPr>
              <w:t xml:space="preserve">  </w:t>
            </w:r>
            <w:r w:rsidR="0079410D">
              <w:rPr>
                <w:rFonts w:hint="eastAsia"/>
              </w:rPr>
              <w:t xml:space="preserve"> </w:t>
            </w:r>
            <w:r>
              <w:rPr>
                <w:rFonts w:hint="eastAsia"/>
              </w:rPr>
              <w:t xml:space="preserve"> </w:t>
            </w:r>
            <w:r>
              <w:rPr>
                <w:rFonts w:hint="eastAsia"/>
              </w:rPr>
              <w:t>月</w:t>
            </w:r>
            <w:r>
              <w:rPr>
                <w:rFonts w:hint="eastAsia"/>
              </w:rPr>
              <w:t xml:space="preserve"> </w:t>
            </w:r>
            <w:r w:rsidR="0079410D">
              <w:rPr>
                <w:rFonts w:hint="eastAsia"/>
              </w:rPr>
              <w:t xml:space="preserve"> </w:t>
            </w:r>
            <w:r>
              <w:rPr>
                <w:rFonts w:hint="eastAsia"/>
              </w:rPr>
              <w:t xml:space="preserve">  </w:t>
            </w:r>
            <w:r>
              <w:rPr>
                <w:rFonts w:hint="eastAsia"/>
              </w:rPr>
              <w:t>日</w:t>
            </w:r>
          </w:p>
        </w:tc>
      </w:tr>
    </w:tbl>
    <w:p w:rsidR="00D91958" w:rsidRDefault="00D91958" w:rsidP="00D91958">
      <w:pPr>
        <w:jc w:val="left"/>
      </w:pPr>
    </w:p>
    <w:p w:rsidR="00D91958" w:rsidRPr="00573F57" w:rsidRDefault="00D91958" w:rsidP="001779B4">
      <w:pPr>
        <w:ind w:leftChars="-270" w:left="-567" w:firstLineChars="67" w:firstLine="141"/>
        <w:jc w:val="left"/>
      </w:pPr>
      <w:r w:rsidRPr="00573F57">
        <w:rPr>
          <w:rFonts w:hint="eastAsia"/>
        </w:rPr>
        <w:t>请运输公司准确填写以下信息</w:t>
      </w:r>
      <w:r w:rsidR="001779B4">
        <w:rPr>
          <w:rFonts w:hint="eastAsia"/>
        </w:rPr>
        <w:t>：</w:t>
      </w:r>
    </w:p>
    <w:tbl>
      <w:tblPr>
        <w:tblW w:w="978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43"/>
        <w:gridCol w:w="3261"/>
        <w:gridCol w:w="1701"/>
        <w:gridCol w:w="2976"/>
      </w:tblGrid>
      <w:tr w:rsidR="00D91958" w:rsidTr="007140B1">
        <w:trPr>
          <w:trHeight w:val="472"/>
        </w:trPr>
        <w:tc>
          <w:tcPr>
            <w:tcW w:w="1843" w:type="dxa"/>
            <w:vAlign w:val="center"/>
          </w:tcPr>
          <w:p w:rsidR="00D91958" w:rsidRPr="00AD01BC" w:rsidRDefault="00D91958" w:rsidP="00D43402">
            <w:pPr>
              <w:jc w:val="center"/>
            </w:pPr>
            <w:r>
              <w:rPr>
                <w:rFonts w:hint="eastAsia"/>
              </w:rPr>
              <w:t>车</w:t>
            </w:r>
            <w:r w:rsidR="00CB1711">
              <w:rPr>
                <w:rFonts w:hint="eastAsia"/>
              </w:rPr>
              <w:t>头</w:t>
            </w:r>
            <w:r>
              <w:rPr>
                <w:rFonts w:hint="eastAsia"/>
              </w:rPr>
              <w:t>号</w:t>
            </w:r>
            <w:r w:rsidR="00D43402">
              <w:rPr>
                <w:rFonts w:hint="eastAsia"/>
              </w:rPr>
              <w:t>码</w:t>
            </w:r>
          </w:p>
        </w:tc>
        <w:tc>
          <w:tcPr>
            <w:tcW w:w="3261" w:type="dxa"/>
          </w:tcPr>
          <w:p w:rsidR="00D91958" w:rsidRDefault="00D91958" w:rsidP="002C7F32">
            <w:pPr>
              <w:pStyle w:val="Default"/>
              <w:jc w:val="center"/>
            </w:pPr>
          </w:p>
        </w:tc>
        <w:tc>
          <w:tcPr>
            <w:tcW w:w="1701" w:type="dxa"/>
            <w:vAlign w:val="center"/>
          </w:tcPr>
          <w:p w:rsidR="00D91958" w:rsidRDefault="00D91958" w:rsidP="002C7F32">
            <w:pPr>
              <w:jc w:val="center"/>
            </w:pPr>
            <w:r>
              <w:rPr>
                <w:rFonts w:hint="eastAsia"/>
              </w:rPr>
              <w:t>车架号码</w:t>
            </w:r>
          </w:p>
        </w:tc>
        <w:tc>
          <w:tcPr>
            <w:tcW w:w="2976" w:type="dxa"/>
          </w:tcPr>
          <w:p w:rsidR="00D91958" w:rsidRDefault="00D91958" w:rsidP="002C7F32">
            <w:pPr>
              <w:pStyle w:val="Default"/>
            </w:pPr>
          </w:p>
        </w:tc>
      </w:tr>
      <w:tr w:rsidR="00D91958" w:rsidTr="007140B1">
        <w:trPr>
          <w:trHeight w:val="552"/>
        </w:trPr>
        <w:tc>
          <w:tcPr>
            <w:tcW w:w="1843" w:type="dxa"/>
            <w:vAlign w:val="center"/>
          </w:tcPr>
          <w:p w:rsidR="00D91958" w:rsidRDefault="00D91958" w:rsidP="002C7F32">
            <w:pPr>
              <w:jc w:val="center"/>
            </w:pPr>
            <w:r>
              <w:rPr>
                <w:rFonts w:hint="eastAsia"/>
              </w:rPr>
              <w:t>车头重量</w:t>
            </w:r>
            <w:r>
              <w:rPr>
                <w:rFonts w:hint="eastAsia"/>
              </w:rPr>
              <w:t>(Kgs)</w:t>
            </w:r>
          </w:p>
        </w:tc>
        <w:tc>
          <w:tcPr>
            <w:tcW w:w="3261" w:type="dxa"/>
          </w:tcPr>
          <w:p w:rsidR="00D91958" w:rsidRDefault="00D91958" w:rsidP="002C7F32">
            <w:pPr>
              <w:pStyle w:val="Default"/>
              <w:jc w:val="center"/>
            </w:pPr>
          </w:p>
        </w:tc>
        <w:tc>
          <w:tcPr>
            <w:tcW w:w="1701" w:type="dxa"/>
            <w:vAlign w:val="center"/>
          </w:tcPr>
          <w:p w:rsidR="00D91958" w:rsidRDefault="00D91958" w:rsidP="002C7F32">
            <w:pPr>
              <w:jc w:val="center"/>
            </w:pPr>
            <w:r>
              <w:rPr>
                <w:rFonts w:hint="eastAsia"/>
              </w:rPr>
              <w:t>车架重量</w:t>
            </w:r>
            <w:r>
              <w:rPr>
                <w:rFonts w:hint="eastAsia"/>
              </w:rPr>
              <w:t>(Kgs)</w:t>
            </w:r>
          </w:p>
        </w:tc>
        <w:tc>
          <w:tcPr>
            <w:tcW w:w="2976" w:type="dxa"/>
          </w:tcPr>
          <w:p w:rsidR="00D91958" w:rsidRDefault="00D91958" w:rsidP="002C7F32">
            <w:pPr>
              <w:pStyle w:val="Default"/>
            </w:pPr>
          </w:p>
        </w:tc>
      </w:tr>
    </w:tbl>
    <w:p w:rsidR="007140B1" w:rsidRPr="007140B1" w:rsidRDefault="007140B1" w:rsidP="00AD01BC">
      <w:pPr>
        <w:jc w:val="center"/>
        <w:rPr>
          <w:szCs w:val="21"/>
        </w:rPr>
      </w:pPr>
      <w:r>
        <w:rPr>
          <w:rFonts w:hint="eastAsia"/>
          <w:sz w:val="32"/>
          <w:szCs w:val="32"/>
        </w:rPr>
        <w:t xml:space="preserve">                     </w:t>
      </w:r>
      <w:r w:rsidRPr="007140B1">
        <w:rPr>
          <w:rFonts w:hint="eastAsia"/>
          <w:szCs w:val="21"/>
        </w:rPr>
        <w:t xml:space="preserve">   </w:t>
      </w:r>
    </w:p>
    <w:p w:rsidR="007140B1" w:rsidRPr="007140B1" w:rsidRDefault="007140B1" w:rsidP="00AD01BC">
      <w:pPr>
        <w:jc w:val="center"/>
        <w:rPr>
          <w:sz w:val="32"/>
          <w:szCs w:val="32"/>
          <w:u w:val="single"/>
        </w:rPr>
      </w:pPr>
      <w:r>
        <w:rPr>
          <w:rFonts w:hint="eastAsia"/>
        </w:rPr>
        <w:t xml:space="preserve">                                          </w:t>
      </w:r>
      <w:r w:rsidRPr="007140B1">
        <w:rPr>
          <w:rFonts w:hint="eastAsia"/>
        </w:rPr>
        <w:t>司机签名</w:t>
      </w:r>
      <w:r w:rsidRPr="007140B1">
        <w:rPr>
          <w:rFonts w:hint="eastAsia"/>
        </w:rPr>
        <w:t>:</w:t>
      </w:r>
      <w:r w:rsidRPr="007140B1">
        <w:rPr>
          <w:rFonts w:hint="eastAsia"/>
          <w:sz w:val="32"/>
          <w:szCs w:val="32"/>
          <w:u w:val="single"/>
        </w:rPr>
        <w:t xml:space="preserve">           </w:t>
      </w:r>
    </w:p>
    <w:p w:rsidR="00AD01BC" w:rsidRPr="00626B98" w:rsidRDefault="00AD01BC" w:rsidP="00AD01BC">
      <w:pPr>
        <w:jc w:val="center"/>
        <w:rPr>
          <w:b/>
          <w:sz w:val="32"/>
          <w:szCs w:val="32"/>
        </w:rPr>
      </w:pPr>
      <w:r w:rsidRPr="00626B98">
        <w:rPr>
          <w:rFonts w:hint="eastAsia"/>
          <w:b/>
          <w:sz w:val="32"/>
          <w:szCs w:val="32"/>
        </w:rPr>
        <w:t>注意事项</w:t>
      </w:r>
    </w:p>
    <w:p w:rsidR="00EA3331" w:rsidRDefault="009B3565" w:rsidP="00BF11F9">
      <w:pPr>
        <w:pStyle w:val="a3"/>
        <w:numPr>
          <w:ilvl w:val="0"/>
          <w:numId w:val="1"/>
        </w:numPr>
        <w:snapToGrid w:val="0"/>
        <w:spacing w:line="288" w:lineRule="auto"/>
        <w:ind w:leftChars="-470" w:left="-567" w:firstLineChars="0"/>
        <w:rPr>
          <w:sz w:val="18"/>
          <w:szCs w:val="18"/>
        </w:rPr>
      </w:pPr>
      <w:r>
        <w:rPr>
          <w:rFonts w:hint="eastAsia"/>
          <w:sz w:val="18"/>
          <w:szCs w:val="18"/>
        </w:rPr>
        <w:t>申请人向盐田国际集装箱码头有限公司（下面简称码头）申请使用闸道地磅有偿称重服务（以下简称称重）</w:t>
      </w:r>
      <w:r w:rsidR="00375F7A" w:rsidRPr="00375F7A">
        <w:rPr>
          <w:rFonts w:hint="eastAsia"/>
          <w:sz w:val="18"/>
          <w:szCs w:val="18"/>
        </w:rPr>
        <w:t>，需填写本表并加盖公章，于该集装箱进闸闸道验箱时，将本表正本提交码头闸口工作人员，由码头安排</w:t>
      </w:r>
      <w:r w:rsidR="00706AC2">
        <w:rPr>
          <w:rFonts w:hint="eastAsia"/>
          <w:sz w:val="18"/>
          <w:szCs w:val="18"/>
        </w:rPr>
        <w:t>闸道地磅</w:t>
      </w:r>
      <w:r w:rsidR="00375F7A" w:rsidRPr="00375F7A">
        <w:rPr>
          <w:rFonts w:hint="eastAsia"/>
          <w:sz w:val="18"/>
          <w:szCs w:val="18"/>
        </w:rPr>
        <w:t>称重服务</w:t>
      </w:r>
      <w:r w:rsidR="0044263C">
        <w:rPr>
          <w:rFonts w:hint="eastAsia"/>
          <w:sz w:val="18"/>
          <w:szCs w:val="18"/>
        </w:rPr>
        <w:t>。</w:t>
      </w:r>
      <w:r w:rsidR="00706AC2">
        <w:rPr>
          <w:rFonts w:hint="eastAsia"/>
          <w:sz w:val="18"/>
          <w:szCs w:val="18"/>
        </w:rPr>
        <w:t>所申请集装箱为孖公柜的，</w:t>
      </w:r>
      <w:r>
        <w:rPr>
          <w:rFonts w:hint="eastAsia"/>
          <w:sz w:val="18"/>
          <w:szCs w:val="18"/>
        </w:rPr>
        <w:t>不能使用闸口地磅称重，</w:t>
      </w:r>
      <w:r w:rsidR="00706AC2">
        <w:rPr>
          <w:rFonts w:hint="eastAsia"/>
          <w:sz w:val="18"/>
          <w:szCs w:val="18"/>
        </w:rPr>
        <w:t>需入闸后使用</w:t>
      </w:r>
      <w:r w:rsidR="0044263C">
        <w:rPr>
          <w:rFonts w:hint="eastAsia"/>
          <w:sz w:val="18"/>
          <w:szCs w:val="18"/>
        </w:rPr>
        <w:t>场吊协助，</w:t>
      </w:r>
      <w:r w:rsidR="00706AC2">
        <w:rPr>
          <w:rFonts w:hint="eastAsia"/>
          <w:sz w:val="18"/>
          <w:szCs w:val="18"/>
        </w:rPr>
        <w:t>堆场地磅称重；</w:t>
      </w:r>
      <w:r w:rsidRPr="009B3565">
        <w:rPr>
          <w:rFonts w:hint="eastAsia"/>
          <w:b/>
          <w:sz w:val="18"/>
          <w:szCs w:val="18"/>
        </w:rPr>
        <w:t>称重费用无需在此时缴纳；</w:t>
      </w:r>
    </w:p>
    <w:p w:rsidR="009B3C62" w:rsidRPr="00EB0020" w:rsidRDefault="00375F7A" w:rsidP="00BF11F9">
      <w:pPr>
        <w:pStyle w:val="a3"/>
        <w:numPr>
          <w:ilvl w:val="0"/>
          <w:numId w:val="1"/>
        </w:numPr>
        <w:snapToGrid w:val="0"/>
        <w:spacing w:line="288" w:lineRule="auto"/>
        <w:ind w:leftChars="-470" w:left="-567" w:firstLineChars="0"/>
        <w:rPr>
          <w:sz w:val="18"/>
          <w:szCs w:val="18"/>
        </w:rPr>
      </w:pPr>
      <w:r w:rsidRPr="00375F7A">
        <w:rPr>
          <w:rFonts w:hint="eastAsia"/>
          <w:sz w:val="18"/>
          <w:szCs w:val="18"/>
        </w:rPr>
        <w:t>所申请的集装箱称重后，申请人应向码头缴纳称重费用，费率以码头公告为准。为避免影响集装箱的相关操作（如装船等），申请人应及时结清称重费用；</w:t>
      </w:r>
    </w:p>
    <w:p w:rsidR="00EA3331" w:rsidRDefault="00375F7A" w:rsidP="00BF11F9">
      <w:pPr>
        <w:pStyle w:val="a3"/>
        <w:numPr>
          <w:ilvl w:val="0"/>
          <w:numId w:val="1"/>
        </w:numPr>
        <w:snapToGrid w:val="0"/>
        <w:spacing w:line="288" w:lineRule="auto"/>
        <w:ind w:leftChars="-470" w:left="-567" w:firstLineChars="0"/>
        <w:rPr>
          <w:sz w:val="18"/>
          <w:szCs w:val="18"/>
        </w:rPr>
      </w:pPr>
      <w:r w:rsidRPr="00375F7A">
        <w:rPr>
          <w:rFonts w:hint="eastAsia"/>
          <w:sz w:val="18"/>
          <w:szCs w:val="18"/>
        </w:rPr>
        <w:t>码头为所申请的载货集装箱提供称重服务或称重的任何相关数据而导致的任何错误、遗漏、误运、查验、扣留或延误，码头不承担任何费用和</w:t>
      </w:r>
      <w:r w:rsidRPr="00375F7A">
        <w:rPr>
          <w:sz w:val="18"/>
          <w:szCs w:val="18"/>
        </w:rPr>
        <w:t>/</w:t>
      </w:r>
      <w:r w:rsidRPr="00375F7A">
        <w:rPr>
          <w:rFonts w:hint="eastAsia"/>
          <w:sz w:val="18"/>
          <w:szCs w:val="18"/>
        </w:rPr>
        <w:t>或赔偿责任；</w:t>
      </w:r>
    </w:p>
    <w:p w:rsidR="009B3C62" w:rsidRPr="00EB0020" w:rsidRDefault="00375F7A" w:rsidP="00BF11F9">
      <w:pPr>
        <w:pStyle w:val="a3"/>
        <w:numPr>
          <w:ilvl w:val="0"/>
          <w:numId w:val="1"/>
        </w:numPr>
        <w:snapToGrid w:val="0"/>
        <w:spacing w:line="288" w:lineRule="auto"/>
        <w:ind w:leftChars="-470" w:left="-567" w:firstLineChars="0"/>
        <w:rPr>
          <w:sz w:val="18"/>
          <w:szCs w:val="18"/>
        </w:rPr>
      </w:pPr>
      <w:r w:rsidRPr="00375F7A">
        <w:rPr>
          <w:rFonts w:hint="eastAsia"/>
          <w:sz w:val="18"/>
          <w:szCs w:val="18"/>
        </w:rPr>
        <w:t>码头为集装箱提供称重、提供称重报告和</w:t>
      </w:r>
      <w:r w:rsidRPr="00375F7A">
        <w:rPr>
          <w:sz w:val="18"/>
          <w:szCs w:val="18"/>
        </w:rPr>
        <w:t>/</w:t>
      </w:r>
      <w:r w:rsidRPr="00375F7A">
        <w:rPr>
          <w:rFonts w:hint="eastAsia"/>
          <w:sz w:val="18"/>
          <w:szCs w:val="18"/>
        </w:rPr>
        <w:t>或称重的任何相关数据而导致申请人和</w:t>
      </w:r>
      <w:r w:rsidRPr="00375F7A">
        <w:rPr>
          <w:sz w:val="18"/>
          <w:szCs w:val="18"/>
        </w:rPr>
        <w:t>/</w:t>
      </w:r>
      <w:r w:rsidRPr="00375F7A">
        <w:rPr>
          <w:rFonts w:hint="eastAsia"/>
          <w:sz w:val="18"/>
          <w:szCs w:val="18"/>
        </w:rPr>
        <w:t>或第三方遭受人身伤害和</w:t>
      </w:r>
      <w:r w:rsidRPr="00375F7A">
        <w:rPr>
          <w:sz w:val="18"/>
          <w:szCs w:val="18"/>
        </w:rPr>
        <w:t>/</w:t>
      </w:r>
      <w:r w:rsidRPr="00375F7A">
        <w:rPr>
          <w:rFonts w:hint="eastAsia"/>
          <w:sz w:val="18"/>
          <w:szCs w:val="18"/>
        </w:rPr>
        <w:t>或财产损失（含载货集装箱）的，码头应承担的全部赔偿责任（如果有）按照直接损失计算，但是，最高不得超过称重服务费的十</w:t>
      </w:r>
      <w:r w:rsidRPr="00375F7A">
        <w:rPr>
          <w:sz w:val="18"/>
          <w:szCs w:val="18"/>
        </w:rPr>
        <w:t>(10)</w:t>
      </w:r>
      <w:r w:rsidRPr="00375F7A">
        <w:rPr>
          <w:rFonts w:hint="eastAsia"/>
          <w:sz w:val="18"/>
          <w:szCs w:val="18"/>
        </w:rPr>
        <w:t>倍；</w:t>
      </w:r>
    </w:p>
    <w:p w:rsidR="00566332" w:rsidRDefault="00566332" w:rsidP="00BF11F9">
      <w:pPr>
        <w:pStyle w:val="a3"/>
        <w:numPr>
          <w:ilvl w:val="0"/>
          <w:numId w:val="1"/>
        </w:numPr>
        <w:snapToGrid w:val="0"/>
        <w:spacing w:line="288" w:lineRule="auto"/>
        <w:ind w:leftChars="-470" w:left="-567" w:firstLineChars="0"/>
        <w:rPr>
          <w:sz w:val="18"/>
          <w:szCs w:val="18"/>
        </w:rPr>
      </w:pPr>
      <w:r w:rsidRPr="008333B0">
        <w:rPr>
          <w:rFonts w:hint="eastAsia"/>
          <w:sz w:val="18"/>
          <w:szCs w:val="18"/>
        </w:rPr>
        <w:t>如果在码头为申请人的载货集装箱提供称重服务的过程中，由于申请人和</w:t>
      </w:r>
      <w:r w:rsidRPr="008333B0">
        <w:rPr>
          <w:rFonts w:hint="eastAsia"/>
          <w:sz w:val="18"/>
          <w:szCs w:val="18"/>
        </w:rPr>
        <w:t>/</w:t>
      </w:r>
      <w:r w:rsidRPr="008333B0">
        <w:rPr>
          <w:rFonts w:hint="eastAsia"/>
          <w:sz w:val="18"/>
          <w:szCs w:val="18"/>
        </w:rPr>
        <w:t>或其雇员和</w:t>
      </w:r>
      <w:r w:rsidRPr="008333B0">
        <w:rPr>
          <w:rFonts w:hint="eastAsia"/>
          <w:sz w:val="18"/>
          <w:szCs w:val="18"/>
        </w:rPr>
        <w:t>/</w:t>
      </w:r>
      <w:r w:rsidRPr="008333B0">
        <w:rPr>
          <w:rFonts w:hint="eastAsia"/>
          <w:sz w:val="18"/>
          <w:szCs w:val="18"/>
        </w:rPr>
        <w:t>或代理人和</w:t>
      </w:r>
      <w:r w:rsidRPr="008333B0">
        <w:rPr>
          <w:rFonts w:hint="eastAsia"/>
          <w:sz w:val="18"/>
          <w:szCs w:val="18"/>
        </w:rPr>
        <w:t>/</w:t>
      </w:r>
      <w:r w:rsidRPr="008333B0">
        <w:rPr>
          <w:rFonts w:hint="eastAsia"/>
          <w:sz w:val="18"/>
          <w:szCs w:val="18"/>
        </w:rPr>
        <w:t>或载货集装箱和</w:t>
      </w:r>
      <w:r w:rsidRPr="008333B0">
        <w:rPr>
          <w:rFonts w:hint="eastAsia"/>
          <w:sz w:val="18"/>
          <w:szCs w:val="18"/>
        </w:rPr>
        <w:t>/</w:t>
      </w:r>
      <w:r w:rsidRPr="008333B0">
        <w:rPr>
          <w:rFonts w:hint="eastAsia"/>
          <w:sz w:val="18"/>
          <w:szCs w:val="18"/>
        </w:rPr>
        <w:t>或拖车的原因导致码头和</w:t>
      </w:r>
      <w:r w:rsidRPr="008333B0">
        <w:rPr>
          <w:rFonts w:hint="eastAsia"/>
          <w:sz w:val="18"/>
          <w:szCs w:val="18"/>
        </w:rPr>
        <w:t>/</w:t>
      </w:r>
      <w:r w:rsidRPr="008333B0">
        <w:rPr>
          <w:rFonts w:hint="eastAsia"/>
          <w:sz w:val="18"/>
          <w:szCs w:val="18"/>
        </w:rPr>
        <w:t>或第三方遭受人身伤害和</w:t>
      </w:r>
      <w:r w:rsidRPr="008333B0">
        <w:rPr>
          <w:rFonts w:hint="eastAsia"/>
          <w:sz w:val="18"/>
          <w:szCs w:val="18"/>
        </w:rPr>
        <w:t>/</w:t>
      </w:r>
      <w:r w:rsidRPr="008333B0">
        <w:rPr>
          <w:rFonts w:hint="eastAsia"/>
          <w:sz w:val="18"/>
          <w:szCs w:val="18"/>
        </w:rPr>
        <w:t>或财产损失的，申请人应承担全部赔偿责任</w:t>
      </w:r>
      <w:r>
        <w:rPr>
          <w:rFonts w:hint="eastAsia"/>
          <w:sz w:val="18"/>
          <w:szCs w:val="18"/>
        </w:rPr>
        <w:t>；</w:t>
      </w:r>
    </w:p>
    <w:p w:rsidR="007C4F6D" w:rsidRDefault="00375F7A" w:rsidP="00BF11F9">
      <w:pPr>
        <w:pStyle w:val="a3"/>
        <w:numPr>
          <w:ilvl w:val="0"/>
          <w:numId w:val="1"/>
        </w:numPr>
        <w:snapToGrid w:val="0"/>
        <w:spacing w:line="288" w:lineRule="auto"/>
        <w:ind w:leftChars="-470" w:left="-567" w:firstLineChars="0"/>
        <w:rPr>
          <w:sz w:val="18"/>
          <w:szCs w:val="18"/>
        </w:rPr>
      </w:pPr>
      <w:r w:rsidRPr="00375F7A">
        <w:rPr>
          <w:rFonts w:hint="eastAsia"/>
          <w:sz w:val="18"/>
          <w:szCs w:val="18"/>
        </w:rPr>
        <w:t>凡因本申请表项下称重服务发生或与之有关的一切争议，双方应通过友好协商解决。如协商不</w:t>
      </w:r>
      <w:r w:rsidR="00D06993">
        <w:rPr>
          <w:rFonts w:hint="eastAsia"/>
          <w:sz w:val="18"/>
          <w:szCs w:val="18"/>
        </w:rPr>
        <w:t>能达成一致的，任何一方应将此争议向广州海事法院深圳法庭提起诉讼；</w:t>
      </w:r>
    </w:p>
    <w:p w:rsidR="009B3565" w:rsidRDefault="009B3565" w:rsidP="00BF11F9">
      <w:pPr>
        <w:pStyle w:val="a3"/>
        <w:numPr>
          <w:ilvl w:val="0"/>
          <w:numId w:val="1"/>
        </w:numPr>
        <w:snapToGrid w:val="0"/>
        <w:spacing w:line="288" w:lineRule="auto"/>
        <w:ind w:leftChars="-470" w:left="-567" w:firstLineChars="0"/>
        <w:rPr>
          <w:sz w:val="18"/>
          <w:szCs w:val="18"/>
        </w:rPr>
      </w:pPr>
      <w:r>
        <w:rPr>
          <w:rFonts w:hint="eastAsia"/>
          <w:sz w:val="18"/>
          <w:szCs w:val="18"/>
        </w:rPr>
        <w:t>此申请表格可在盐田国际操作服务中心微信公众号和盐田国际官网下载；</w:t>
      </w:r>
    </w:p>
    <w:p w:rsidR="009B3565" w:rsidRPr="00EB0020" w:rsidRDefault="009B3565" w:rsidP="00BF11F9">
      <w:pPr>
        <w:pStyle w:val="a3"/>
        <w:numPr>
          <w:ilvl w:val="0"/>
          <w:numId w:val="1"/>
        </w:numPr>
        <w:snapToGrid w:val="0"/>
        <w:spacing w:line="288" w:lineRule="auto"/>
        <w:ind w:leftChars="-470" w:left="-567" w:firstLineChars="0"/>
        <w:rPr>
          <w:sz w:val="18"/>
          <w:szCs w:val="18"/>
        </w:rPr>
      </w:pPr>
      <w:r>
        <w:rPr>
          <w:rFonts w:hint="eastAsia"/>
          <w:sz w:val="18"/>
          <w:szCs w:val="18"/>
        </w:rPr>
        <w:t>查询</w:t>
      </w:r>
      <w:r>
        <w:rPr>
          <w:rFonts w:hint="eastAsia"/>
          <w:sz w:val="18"/>
          <w:szCs w:val="18"/>
        </w:rPr>
        <w:t>VGM</w:t>
      </w:r>
      <w:r>
        <w:rPr>
          <w:rFonts w:hint="eastAsia"/>
          <w:sz w:val="18"/>
          <w:szCs w:val="18"/>
        </w:rPr>
        <w:t>数据，请登录易港讯平台，使用公共集息查询功能；如果有</w:t>
      </w:r>
      <w:r>
        <w:rPr>
          <w:rFonts w:hint="eastAsia"/>
          <w:sz w:val="18"/>
          <w:szCs w:val="18"/>
        </w:rPr>
        <w:t>VM</w:t>
      </w:r>
      <w:r>
        <w:rPr>
          <w:rFonts w:hint="eastAsia"/>
          <w:sz w:val="18"/>
          <w:szCs w:val="18"/>
        </w:rPr>
        <w:t>代码，表示没有</w:t>
      </w:r>
      <w:r>
        <w:rPr>
          <w:rFonts w:hint="eastAsia"/>
          <w:sz w:val="18"/>
          <w:szCs w:val="18"/>
        </w:rPr>
        <w:t>VGM</w:t>
      </w:r>
      <w:r>
        <w:rPr>
          <w:rFonts w:hint="eastAsia"/>
          <w:sz w:val="18"/>
          <w:szCs w:val="18"/>
        </w:rPr>
        <w:t>资料；如果没有锁</w:t>
      </w:r>
      <w:r>
        <w:rPr>
          <w:rFonts w:hint="eastAsia"/>
          <w:sz w:val="18"/>
          <w:szCs w:val="18"/>
        </w:rPr>
        <w:t>VM</w:t>
      </w:r>
      <w:r>
        <w:rPr>
          <w:rFonts w:hint="eastAsia"/>
          <w:sz w:val="18"/>
          <w:szCs w:val="18"/>
        </w:rPr>
        <w:t>代码，重量（</w:t>
      </w:r>
      <w:r>
        <w:rPr>
          <w:rFonts w:hint="eastAsia"/>
          <w:sz w:val="18"/>
          <w:szCs w:val="18"/>
        </w:rPr>
        <w:t>Gross Weight</w:t>
      </w:r>
      <w:r>
        <w:rPr>
          <w:rFonts w:hint="eastAsia"/>
          <w:sz w:val="18"/>
          <w:szCs w:val="18"/>
        </w:rPr>
        <w:t>）即是</w:t>
      </w:r>
      <w:r>
        <w:rPr>
          <w:rFonts w:hint="eastAsia"/>
          <w:sz w:val="18"/>
          <w:szCs w:val="18"/>
        </w:rPr>
        <w:t>VGM</w:t>
      </w:r>
      <w:r>
        <w:rPr>
          <w:rFonts w:hint="eastAsia"/>
          <w:sz w:val="18"/>
          <w:szCs w:val="18"/>
        </w:rPr>
        <w:t>；我们将继续开发升级我们的系统，满足客户需求。</w:t>
      </w:r>
    </w:p>
    <w:sectPr w:rsidR="009B3565" w:rsidRPr="00EB0020" w:rsidSect="00C4351D">
      <w:pgSz w:w="11906" w:h="16838"/>
      <w:pgMar w:top="1440" w:right="991"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7077" w:rsidRDefault="00467077" w:rsidP="001842EE">
      <w:r>
        <w:separator/>
      </w:r>
    </w:p>
  </w:endnote>
  <w:endnote w:type="continuationSeparator" w:id="0">
    <w:p w:rsidR="00467077" w:rsidRDefault="00467077" w:rsidP="001842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7077" w:rsidRDefault="00467077" w:rsidP="001842EE">
      <w:r>
        <w:separator/>
      </w:r>
    </w:p>
  </w:footnote>
  <w:footnote w:type="continuationSeparator" w:id="0">
    <w:p w:rsidR="00467077" w:rsidRDefault="00467077" w:rsidP="001842E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390883"/>
    <w:multiLevelType w:val="hybridMultilevel"/>
    <w:tmpl w:val="44AE3352"/>
    <w:lvl w:ilvl="0" w:tplc="66402C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6F0D171A"/>
    <w:multiLevelType w:val="hybridMultilevel"/>
    <w:tmpl w:val="7C5445FC"/>
    <w:lvl w:ilvl="0" w:tplc="5FD4E5B2">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655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D01BC"/>
    <w:rsid w:val="000172D1"/>
    <w:rsid w:val="000205C3"/>
    <w:rsid w:val="000239E2"/>
    <w:rsid w:val="000307E8"/>
    <w:rsid w:val="000B69EC"/>
    <w:rsid w:val="0012597D"/>
    <w:rsid w:val="00155476"/>
    <w:rsid w:val="001671E8"/>
    <w:rsid w:val="0017777D"/>
    <w:rsid w:val="001779B4"/>
    <w:rsid w:val="001842EE"/>
    <w:rsid w:val="00190CC2"/>
    <w:rsid w:val="001B46FF"/>
    <w:rsid w:val="001C253D"/>
    <w:rsid w:val="001E6A06"/>
    <w:rsid w:val="002103E9"/>
    <w:rsid w:val="0029002D"/>
    <w:rsid w:val="002B2ABB"/>
    <w:rsid w:val="002B2B72"/>
    <w:rsid w:val="002E1A27"/>
    <w:rsid w:val="00307D21"/>
    <w:rsid w:val="00335237"/>
    <w:rsid w:val="0037059D"/>
    <w:rsid w:val="00375F7A"/>
    <w:rsid w:val="00376C31"/>
    <w:rsid w:val="00396DC8"/>
    <w:rsid w:val="003D316C"/>
    <w:rsid w:val="003D5F2E"/>
    <w:rsid w:val="00412099"/>
    <w:rsid w:val="00431A54"/>
    <w:rsid w:val="0044263C"/>
    <w:rsid w:val="004545B9"/>
    <w:rsid w:val="00467077"/>
    <w:rsid w:val="00480090"/>
    <w:rsid w:val="00491B76"/>
    <w:rsid w:val="004E4C41"/>
    <w:rsid w:val="0054156C"/>
    <w:rsid w:val="005465B5"/>
    <w:rsid w:val="00566332"/>
    <w:rsid w:val="00575AC3"/>
    <w:rsid w:val="005B1424"/>
    <w:rsid w:val="005B2E7E"/>
    <w:rsid w:val="005C50CC"/>
    <w:rsid w:val="005F6739"/>
    <w:rsid w:val="00626B98"/>
    <w:rsid w:val="006553C5"/>
    <w:rsid w:val="006854AE"/>
    <w:rsid w:val="00691A72"/>
    <w:rsid w:val="006B5E48"/>
    <w:rsid w:val="006C2378"/>
    <w:rsid w:val="006C5AFC"/>
    <w:rsid w:val="006E48C8"/>
    <w:rsid w:val="0070059E"/>
    <w:rsid w:val="00706AC2"/>
    <w:rsid w:val="007140B1"/>
    <w:rsid w:val="00733D71"/>
    <w:rsid w:val="0079410D"/>
    <w:rsid w:val="007A1A1F"/>
    <w:rsid w:val="007C4F6D"/>
    <w:rsid w:val="007E165C"/>
    <w:rsid w:val="007E618D"/>
    <w:rsid w:val="00802AE4"/>
    <w:rsid w:val="008333B0"/>
    <w:rsid w:val="008565B0"/>
    <w:rsid w:val="00864ADF"/>
    <w:rsid w:val="00907217"/>
    <w:rsid w:val="00915D87"/>
    <w:rsid w:val="00936BFF"/>
    <w:rsid w:val="009379F6"/>
    <w:rsid w:val="00952995"/>
    <w:rsid w:val="00976601"/>
    <w:rsid w:val="009B3565"/>
    <w:rsid w:val="009B3C62"/>
    <w:rsid w:val="009C5BEF"/>
    <w:rsid w:val="00A87096"/>
    <w:rsid w:val="00AB650F"/>
    <w:rsid w:val="00AC4554"/>
    <w:rsid w:val="00AD01BC"/>
    <w:rsid w:val="00B61E1D"/>
    <w:rsid w:val="00B72CEE"/>
    <w:rsid w:val="00B868C3"/>
    <w:rsid w:val="00BC0DB2"/>
    <w:rsid w:val="00BE004D"/>
    <w:rsid w:val="00BF11F9"/>
    <w:rsid w:val="00C068C6"/>
    <w:rsid w:val="00C07C3D"/>
    <w:rsid w:val="00C229F4"/>
    <w:rsid w:val="00C4351D"/>
    <w:rsid w:val="00C87413"/>
    <w:rsid w:val="00CA5BB4"/>
    <w:rsid w:val="00CB1711"/>
    <w:rsid w:val="00D01E12"/>
    <w:rsid w:val="00D06993"/>
    <w:rsid w:val="00D21B61"/>
    <w:rsid w:val="00D306BD"/>
    <w:rsid w:val="00D32CE1"/>
    <w:rsid w:val="00D41C7B"/>
    <w:rsid w:val="00D43402"/>
    <w:rsid w:val="00D91958"/>
    <w:rsid w:val="00DC4C1B"/>
    <w:rsid w:val="00E1556C"/>
    <w:rsid w:val="00E55718"/>
    <w:rsid w:val="00E87B25"/>
    <w:rsid w:val="00E91F1B"/>
    <w:rsid w:val="00EA3331"/>
    <w:rsid w:val="00EB0020"/>
    <w:rsid w:val="00EC1AB2"/>
    <w:rsid w:val="00EE5909"/>
    <w:rsid w:val="00F00999"/>
    <w:rsid w:val="00F07A86"/>
    <w:rsid w:val="00F54B39"/>
    <w:rsid w:val="00F55C67"/>
    <w:rsid w:val="00F62417"/>
    <w:rsid w:val="00F63F10"/>
    <w:rsid w:val="00F93EA7"/>
    <w:rsid w:val="00FA02C5"/>
    <w:rsid w:val="00FA7960"/>
    <w:rsid w:val="00FF4B5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55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2B7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26B98"/>
    <w:pPr>
      <w:ind w:firstLineChars="200" w:firstLine="420"/>
    </w:pPr>
  </w:style>
  <w:style w:type="paragraph" w:styleId="a4">
    <w:name w:val="header"/>
    <w:basedOn w:val="a"/>
    <w:link w:val="Char"/>
    <w:uiPriority w:val="99"/>
    <w:semiHidden/>
    <w:unhideWhenUsed/>
    <w:rsid w:val="001842E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1842EE"/>
    <w:rPr>
      <w:sz w:val="18"/>
      <w:szCs w:val="18"/>
    </w:rPr>
  </w:style>
  <w:style w:type="paragraph" w:styleId="a5">
    <w:name w:val="footer"/>
    <w:basedOn w:val="a"/>
    <w:link w:val="Char0"/>
    <w:uiPriority w:val="99"/>
    <w:semiHidden/>
    <w:unhideWhenUsed/>
    <w:rsid w:val="001842EE"/>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1842EE"/>
    <w:rPr>
      <w:sz w:val="18"/>
      <w:szCs w:val="18"/>
    </w:rPr>
  </w:style>
  <w:style w:type="paragraph" w:styleId="a6">
    <w:name w:val="Balloon Text"/>
    <w:basedOn w:val="a"/>
    <w:link w:val="Char1"/>
    <w:uiPriority w:val="99"/>
    <w:semiHidden/>
    <w:unhideWhenUsed/>
    <w:rsid w:val="00B868C3"/>
    <w:rPr>
      <w:sz w:val="18"/>
      <w:szCs w:val="18"/>
    </w:rPr>
  </w:style>
  <w:style w:type="character" w:customStyle="1" w:styleId="Char1">
    <w:name w:val="批注框文本 Char"/>
    <w:basedOn w:val="a0"/>
    <w:link w:val="a6"/>
    <w:uiPriority w:val="99"/>
    <w:semiHidden/>
    <w:rsid w:val="00B868C3"/>
    <w:rPr>
      <w:sz w:val="18"/>
      <w:szCs w:val="18"/>
    </w:rPr>
  </w:style>
  <w:style w:type="paragraph" w:customStyle="1" w:styleId="Default">
    <w:name w:val="Default"/>
    <w:rsid w:val="001671E8"/>
    <w:pPr>
      <w:widowControl w:val="0"/>
      <w:autoSpaceDE w:val="0"/>
      <w:autoSpaceDN w:val="0"/>
      <w:adjustRightInd w:val="0"/>
    </w:pPr>
    <w:rPr>
      <w:rFonts w:ascii="宋体" w:eastAsia="宋体" w:cs="宋体"/>
      <w:color w:val="000000"/>
      <w:kern w:val="0"/>
      <w:sz w:val="24"/>
      <w:szCs w:val="24"/>
    </w:rPr>
  </w:style>
</w:styles>
</file>

<file path=word/webSettings.xml><?xml version="1.0" encoding="utf-8"?>
<w:webSettings xmlns:r="http://schemas.openxmlformats.org/officeDocument/2006/relationships" xmlns:w="http://schemas.openxmlformats.org/wordprocessingml/2006/main">
  <w:divs>
    <w:div w:id="89396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D6BA9F-2F44-42E7-AD60-76003099E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187</Words>
  <Characters>1067</Characters>
  <Application>Microsoft Office Word</Application>
  <DocSecurity>0</DocSecurity>
  <Lines>8</Lines>
  <Paragraphs>2</Paragraphs>
  <ScaleCrop>false</ScaleCrop>
  <Company>YICT</Company>
  <LinksUpToDate>false</LinksUpToDate>
  <CharactersWithSpaces>1252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张俊锋</dc:creator>
  <cp:lastModifiedBy>zoff lian</cp:lastModifiedBy>
  <cp:revision>2</cp:revision>
  <cp:lastPrinted>2016-06-22T05:25:00Z</cp:lastPrinted>
  <dcterms:created xsi:type="dcterms:W3CDTF">2016-06-23T03:16:00Z</dcterms:created>
  <dcterms:modified xsi:type="dcterms:W3CDTF">2016-06-23T03:16:00Z</dcterms:modified>
</cp:coreProperties>
</file>